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  <w:r>
        <w:object w:dxaOrig="1077" w:dyaOrig="1012">
          <v:rect xmlns:o="urn:schemas-microsoft-com:office:office" xmlns:v="urn:schemas-microsoft-com:vml" id="rectole0000000000" style="width:53.850000pt;height:50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English111 Adagio BT" w:hAnsi="English111 Adagio BT" w:cs="English111 Adagio BT" w:eastAsia="English111 Adagio BT"/>
          <w:i/>
          <w:color w:val="auto"/>
          <w:spacing w:val="0"/>
          <w:position w:val="0"/>
          <w:sz w:val="44"/>
          <w:shd w:fill="auto" w:val="clear"/>
        </w:rPr>
      </w:pPr>
      <w:r>
        <w:rPr>
          <w:rFonts w:ascii="English111 Adagio BT" w:hAnsi="English111 Adagio BT" w:cs="English111 Adagio BT" w:eastAsia="English111 Adagio BT"/>
          <w:i/>
          <w:color w:val="auto"/>
          <w:spacing w:val="0"/>
          <w:position w:val="0"/>
          <w:sz w:val="44"/>
          <w:shd w:fill="auto" w:val="clear"/>
        </w:rPr>
        <w:t xml:space="preserve">Ministero dell’Istruzione, dell’Università e della Ricerca</w:t>
      </w:r>
    </w:p>
    <w:p>
      <w:pPr>
        <w:spacing w:before="0" w:after="0" w:line="240"/>
        <w:ind w:right="0" w:left="0" w:firstLine="0"/>
        <w:jc w:val="center"/>
        <w:rPr>
          <w:rFonts w:ascii="English111 Adagio BT" w:hAnsi="English111 Adagio BT" w:cs="English111 Adagio BT" w:eastAsia="English111 Adagio BT"/>
          <w:i/>
          <w:color w:val="auto"/>
          <w:spacing w:val="0"/>
          <w:position w:val="0"/>
          <w:sz w:val="44"/>
          <w:shd w:fill="auto" w:val="clear"/>
        </w:rPr>
      </w:pPr>
      <w:r>
        <w:rPr>
          <w:rFonts w:ascii="English111 Adagio BT" w:hAnsi="English111 Adagio BT" w:cs="English111 Adagio BT" w:eastAsia="English111 Adagio BT"/>
          <w:i/>
          <w:color w:val="auto"/>
          <w:spacing w:val="0"/>
          <w:position w:val="0"/>
          <w:sz w:val="44"/>
          <w:shd w:fill="auto" w:val="clear"/>
        </w:rPr>
        <w:t xml:space="preserve">Ufficio Scolastico Regionale per il Molise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4"/>
          <w:shd w:fill="auto" w:val="clear"/>
        </w:rPr>
      </w:pPr>
      <w:r>
        <w:rPr>
          <w:rFonts w:ascii="English111 Adagio BT" w:hAnsi="English111 Adagio BT" w:cs="English111 Adagio BT" w:eastAsia="English111 Adagio BT"/>
          <w:i/>
          <w:color w:val="auto"/>
          <w:spacing w:val="0"/>
          <w:position w:val="0"/>
          <w:sz w:val="44"/>
          <w:shd w:fill="auto" w:val="clear"/>
        </w:rPr>
        <w:t xml:space="preserve">Ambito Territoriale di Campobasso – Ufficio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4"/>
          <w:shd w:fill="auto" w:val="clear"/>
        </w:rPr>
        <w:t xml:space="preserve">III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i/>
          <w:color w:val="auto"/>
          <w:spacing w:val="0"/>
          <w:position w:val="0"/>
          <w:sz w:val="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Bookman" w:hAnsi="Bookman" w:cs="Bookman" w:eastAsia="Book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Bookman" w:hAnsi="Bookman" w:cs="Bookman" w:eastAsia="Bookman"/>
          <w:b/>
          <w:i/>
          <w:color w:val="auto"/>
          <w:spacing w:val="0"/>
          <w:position w:val="0"/>
          <w:sz w:val="16"/>
          <w:shd w:fill="auto" w:val="clear"/>
        </w:rPr>
        <w:t xml:space="preserve">Via Garibaldi, 25 — 86100 Campobasso — Tel. 0874 4975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6010"/>
        <w:gridCol w:w="3768"/>
      </w:tblGrid>
      <w:tr>
        <w:trPr>
          <w:trHeight w:val="1" w:hRule="atLeast"/>
          <w:jc w:val="left"/>
        </w:trPr>
        <w:tc>
          <w:tcPr>
            <w:tcW w:w="60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Prot. n.  3600 C-3</w:t>
            </w:r>
          </w:p>
        </w:tc>
        <w:tc>
          <w:tcPr>
            <w:tcW w:w="37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Campobasso, 11 agosto 2016</w:t>
            </w:r>
          </w:p>
        </w:tc>
      </w:tr>
    </w:tbl>
    <w:p>
      <w:pPr>
        <w:tabs>
          <w:tab w:val="left" w:pos="652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6521" w:leader="none"/>
        </w:tabs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2"/>
          <w:shd w:fill="auto" w:val="clear"/>
        </w:rPr>
        <w:tab/>
      </w:r>
    </w:p>
    <w:p>
      <w:pPr>
        <w:tabs>
          <w:tab w:val="left" w:pos="6521" w:leader="none"/>
        </w:tabs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6521" w:leader="none"/>
        </w:tabs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6521" w:leader="none"/>
        </w:tabs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6521" w:leader="none"/>
        </w:tabs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4039"/>
        <w:gridCol w:w="5739"/>
      </w:tblGrid>
      <w:tr>
        <w:trPr>
          <w:trHeight w:val="1" w:hRule="atLeast"/>
          <w:jc w:val="left"/>
        </w:trPr>
        <w:tc>
          <w:tcPr>
            <w:tcW w:w="4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57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AI DIRIGENTI SCOLASTICI  DEGLI ISTITUTI E SCUOLE</w:t>
            </w:r>
          </w:p>
        </w:tc>
      </w:tr>
      <w:tr>
        <w:trPr>
          <w:trHeight w:val="1" w:hRule="atLeast"/>
          <w:jc w:val="left"/>
        </w:trPr>
        <w:tc>
          <w:tcPr>
            <w:tcW w:w="4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 ISTRUZIONE SECONDARIA  DI I E II GRADO DELLA</w:t>
            </w:r>
          </w:p>
        </w:tc>
      </w:tr>
      <w:tr>
        <w:trPr>
          <w:trHeight w:val="1" w:hRule="atLeast"/>
          <w:jc w:val="left"/>
        </w:trPr>
        <w:tc>
          <w:tcPr>
            <w:tcW w:w="4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PROVINCIA                                =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L O R O     S E D I</w:t>
            </w:r>
          </w:p>
        </w:tc>
      </w:tr>
      <w:tr>
        <w:trPr>
          <w:trHeight w:val="1" w:hRule="atLeast"/>
          <w:jc w:val="left"/>
        </w:trPr>
        <w:tc>
          <w:tcPr>
            <w:tcW w:w="4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57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AI  SINDACATI PROVINCIALI </w:t>
            </w:r>
          </w:p>
        </w:tc>
      </w:tr>
      <w:tr>
        <w:trPr>
          <w:trHeight w:val="1" w:hRule="atLeast"/>
          <w:jc w:val="left"/>
        </w:trPr>
        <w:tc>
          <w:tcPr>
            <w:tcW w:w="4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DEL PERSONALE DOCENTE   =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L O R O     S E D I</w:t>
            </w:r>
          </w:p>
        </w:tc>
      </w:tr>
      <w:tr>
        <w:trPr>
          <w:trHeight w:val="1" w:hRule="atLeast"/>
          <w:jc w:val="left"/>
        </w:trPr>
        <w:tc>
          <w:tcPr>
            <w:tcW w:w="4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652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4039"/>
        <w:gridCol w:w="5739"/>
      </w:tblGrid>
      <w:tr>
        <w:trPr>
          <w:trHeight w:val="1" w:hRule="atLeast"/>
          <w:jc w:val="left"/>
        </w:trPr>
        <w:tc>
          <w:tcPr>
            <w:tcW w:w="4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57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AL DIRETTORE GENERALE U.S.R. MOLISE  </w:t>
            </w:r>
          </w:p>
        </w:tc>
      </w:tr>
      <w:tr>
        <w:trPr>
          <w:trHeight w:val="1" w:hRule="atLeast"/>
          <w:jc w:val="left"/>
        </w:trPr>
        <w:tc>
          <w:tcPr>
            <w:tcW w:w="4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Via Garibaldi , n. 25                     =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CAMPOBASSO</w:t>
            </w:r>
          </w:p>
        </w:tc>
      </w:tr>
    </w:tbl>
    <w:p>
      <w:pPr>
        <w:tabs>
          <w:tab w:val="left" w:pos="652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4039"/>
        <w:gridCol w:w="5739"/>
      </w:tblGrid>
      <w:tr>
        <w:trPr>
          <w:trHeight w:val="1" w:hRule="atLeast"/>
          <w:jc w:val="left"/>
        </w:trPr>
        <w:tc>
          <w:tcPr>
            <w:tcW w:w="4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57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AI  DIRIGENTI</w:t>
            </w:r>
          </w:p>
        </w:tc>
      </w:tr>
      <w:tr>
        <w:trPr>
          <w:trHeight w:val="1" w:hRule="atLeast"/>
          <w:jc w:val="left"/>
        </w:trPr>
        <w:tc>
          <w:tcPr>
            <w:tcW w:w="4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DEGLI AMBITI TERRITORIALI DELLA REPUBBLICA</w:t>
            </w:r>
          </w:p>
        </w:tc>
      </w:tr>
      <w:tr>
        <w:trPr>
          <w:trHeight w:val="1" w:hRule="atLeast"/>
          <w:jc w:val="left"/>
        </w:trPr>
        <w:tc>
          <w:tcPr>
            <w:tcW w:w="4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                                                        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L O R O    S E D I</w:t>
            </w:r>
          </w:p>
        </w:tc>
      </w:tr>
      <w:tr>
        <w:trPr>
          <w:trHeight w:val="1" w:hRule="atLeast"/>
          <w:jc w:val="left"/>
        </w:trPr>
        <w:tc>
          <w:tcPr>
            <w:tcW w:w="4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57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AL SITO   WEB                           =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  E  D  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tabs>
          <w:tab w:val="left" w:pos="652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652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652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652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652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511"/>
        <w:gridCol w:w="8344"/>
      </w:tblGrid>
      <w:tr>
        <w:trPr>
          <w:trHeight w:val="1" w:hRule="atLeast"/>
          <w:jc w:val="left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OGGETTO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</w:p>
        </w:tc>
        <w:tc>
          <w:tcPr>
            <w:tcW w:w="83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Mobilità annuale 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Anno scolastico 2016/2017 –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5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Pubblicazione delle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disponibilità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dei posti presso il Liceo Musicale di Campobasso  </w:t>
            </w:r>
          </w:p>
        </w:tc>
      </w:tr>
    </w:tbl>
    <w:p>
      <w:pPr>
        <w:tabs>
          <w:tab w:val="left" w:pos="39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39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39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39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                        Facendo seguito alla nota di questo Ufficio prot. n. 3599 dell’11 agosto 2016, ed in conformità a quanto previsto dall’art. 6 bis del C.C.N.I del 15 giugno 2016, concernente le utilizzazioni e le assegnazioni provvisorie del personale docente, educativo ed ATA per l’anno scolastico 2016/2017, si comunicano i posti disponibili presso il Liceo Musicale “G.M. Galanti” di Campobasso, per l’anno scolastico 2016/17.</w:t>
      </w:r>
    </w:p>
    <w:p>
      <w:pPr>
        <w:tabs>
          <w:tab w:val="left" w:pos="39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69" w:leader="none"/>
        </w:tabs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segue</w:t>
      </w:r>
    </w:p>
    <w:p>
      <w:pPr>
        <w:tabs>
          <w:tab w:val="left" w:pos="39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69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-2-</w:t>
      </w:r>
    </w:p>
    <w:p>
      <w:pPr>
        <w:tabs>
          <w:tab w:val="left" w:pos="3969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732"/>
        <w:gridCol w:w="2835"/>
      </w:tblGrid>
      <w:tr>
        <w:trPr>
          <w:trHeight w:val="1" w:hRule="atLeast"/>
          <w:jc w:val="left"/>
        </w:trPr>
        <w:tc>
          <w:tcPr>
            <w:tcW w:w="2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DISCIPLINE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ORE DISPONIBILI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Storia della Musica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10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Teoria, analisi e composizione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15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Tecnologie musicali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10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72" w:hRule="auto"/>
          <w:jc w:val="left"/>
        </w:trPr>
        <w:tc>
          <w:tcPr>
            <w:tcW w:w="2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Laboratorio Musica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d’insieme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52</w:t>
            </w:r>
          </w:p>
        </w:tc>
      </w:tr>
      <w:tr>
        <w:trPr>
          <w:trHeight w:val="456" w:hRule="auto"/>
          <w:jc w:val="left"/>
        </w:trPr>
        <w:tc>
          <w:tcPr>
            <w:tcW w:w="2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Esecuzione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e interpretazione 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  Arpa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 Bassotuba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Canto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Chitarra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                  Clarinetto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Contrabasso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Corno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Fagotto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Fisarmonica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Flauto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Mandolino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Oboe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Pianoforte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Saxofono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 Percussioni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                  Tromba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Trombone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  Viola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 Violino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                  Violoncello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41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 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31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 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 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71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32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 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 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31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Ore   7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457"/>
        <w:gridCol w:w="3118"/>
      </w:tblGrid>
      <w:tr>
        <w:trPr>
          <w:trHeight w:val="1" w:hRule="atLeast"/>
          <w:jc w:val="left"/>
        </w:trPr>
        <w:tc>
          <w:tcPr>
            <w:tcW w:w="54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IL DIRIGENTE</w:t>
            </w:r>
          </w:p>
        </w:tc>
      </w:tr>
      <w:tr>
        <w:trPr>
          <w:trHeight w:val="1" w:hRule="atLeast"/>
          <w:jc w:val="left"/>
        </w:trPr>
        <w:tc>
          <w:tcPr>
            <w:tcW w:w="54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F.to  Giuseppe COLOMBO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2"/>
          <w:shd w:fill="auto" w:val="clear"/>
        </w:rPr>
        <w:t xml:space="preserve">Ufficio Scolastico Regionale per il Molise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2"/>
          <w:shd w:fill="auto" w:val="clear"/>
        </w:rPr>
        <w:t xml:space="preserve">Ambito Territoriale di Campobasso – Ufficio III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2"/>
          <w:shd w:fill="auto" w:val="clear"/>
        </w:rPr>
        <w:t xml:space="preserve">Via Garibaldi, n. 25 – Campobasso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2"/>
          <w:shd w:fill="auto" w:val="clear"/>
        </w:rPr>
        <w:t xml:space="preserve">Tel. 08744475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usp.cb@istruzione.it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usp.cb@istruzione.it" Id="docRId2" Type="http://schemas.openxmlformats.org/officeDocument/2006/relationships/hyperlink"/><Relationship Target="styles.xml" Id="docRId4" Type="http://schemas.openxmlformats.org/officeDocument/2006/relationships/styles"/></Relationships>
</file>